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82" w:rsidRPr="00BE38BA" w:rsidRDefault="003B63F6" w:rsidP="00BE38BA">
      <w:pPr>
        <w:spacing w:line="360" w:lineRule="auto"/>
        <w:jc w:val="both"/>
        <w:rPr>
          <w:rFonts w:ascii="Times New Roman" w:hAnsi="Times New Roman"/>
          <w:sz w:val="24"/>
          <w:szCs w:val="24"/>
        </w:rPr>
      </w:pPr>
      <w:r w:rsidRPr="00BE38BA">
        <w:rPr>
          <w:rFonts w:ascii="Times New Roman" w:hAnsi="Times New Roman"/>
          <w:sz w:val="24"/>
          <w:szCs w:val="24"/>
        </w:rPr>
        <w:br/>
        <w:t xml:space="preserve">Lieu : Ambilobe </w:t>
      </w:r>
    </w:p>
    <w:p w:rsidR="003B63F6" w:rsidRPr="00BE38BA" w:rsidRDefault="003B63F6" w:rsidP="00BE38BA">
      <w:pPr>
        <w:spacing w:line="360" w:lineRule="auto"/>
        <w:jc w:val="both"/>
        <w:rPr>
          <w:rFonts w:ascii="Times New Roman" w:hAnsi="Times New Roman"/>
          <w:sz w:val="24"/>
          <w:szCs w:val="24"/>
        </w:rPr>
      </w:pPr>
      <w:r w:rsidRPr="00BE38BA">
        <w:rPr>
          <w:rFonts w:ascii="Times New Roman" w:hAnsi="Times New Roman"/>
          <w:sz w:val="24"/>
          <w:szCs w:val="24"/>
        </w:rPr>
        <w:t>Mission </w:t>
      </w:r>
      <w:r w:rsidR="00EE4DB3" w:rsidRPr="00BE38BA">
        <w:rPr>
          <w:rFonts w:ascii="Times New Roman" w:hAnsi="Times New Roman"/>
          <w:sz w:val="24"/>
          <w:szCs w:val="24"/>
        </w:rPr>
        <w:t xml:space="preserve">: Nanatrika </w:t>
      </w:r>
      <w:r w:rsidRPr="00BE38BA">
        <w:rPr>
          <w:rFonts w:ascii="Times New Roman" w:hAnsi="Times New Roman"/>
          <w:sz w:val="24"/>
          <w:szCs w:val="24"/>
        </w:rPr>
        <w:t xml:space="preserve"> ny Tsangan-tsaina</w:t>
      </w:r>
    </w:p>
    <w:p w:rsidR="003B63F6" w:rsidRPr="00BE38BA" w:rsidRDefault="003B63F6" w:rsidP="00BE38BA">
      <w:pPr>
        <w:spacing w:line="360" w:lineRule="auto"/>
        <w:jc w:val="both"/>
        <w:rPr>
          <w:rFonts w:ascii="Times New Roman" w:hAnsi="Times New Roman"/>
          <w:sz w:val="24"/>
          <w:szCs w:val="24"/>
        </w:rPr>
      </w:pPr>
      <w:r w:rsidRPr="00BE38BA">
        <w:rPr>
          <w:rFonts w:ascii="Times New Roman" w:hAnsi="Times New Roman"/>
          <w:sz w:val="24"/>
          <w:szCs w:val="24"/>
        </w:rPr>
        <w:t xml:space="preserve">Fanansana nataon’i Ampanjaka Isa </w:t>
      </w:r>
    </w:p>
    <w:p w:rsidR="003B63F6" w:rsidRDefault="003B63F6" w:rsidP="00BE38BA">
      <w:pPr>
        <w:spacing w:line="360" w:lineRule="auto"/>
        <w:jc w:val="both"/>
        <w:rPr>
          <w:rFonts w:ascii="Times New Roman" w:hAnsi="Times New Roman"/>
          <w:sz w:val="24"/>
          <w:szCs w:val="24"/>
        </w:rPr>
      </w:pPr>
      <w:r w:rsidRPr="00BE38BA">
        <w:rPr>
          <w:rFonts w:ascii="Times New Roman" w:hAnsi="Times New Roman"/>
          <w:sz w:val="24"/>
          <w:szCs w:val="24"/>
        </w:rPr>
        <w:t xml:space="preserve">Membres : Président maka ; Vp Toliara, Membre Serge Andrianjava, membre Mangalaza sy assistant vitsivitsy </w:t>
      </w:r>
    </w:p>
    <w:p w:rsidR="00BE38BA" w:rsidRPr="00BE38BA" w:rsidRDefault="00BE38BA" w:rsidP="00BE38BA">
      <w:pPr>
        <w:spacing w:line="360" w:lineRule="auto"/>
        <w:jc w:val="both"/>
        <w:rPr>
          <w:rFonts w:ascii="Times New Roman" w:hAnsi="Times New Roman"/>
          <w:sz w:val="24"/>
          <w:szCs w:val="24"/>
        </w:rPr>
      </w:pPr>
    </w:p>
    <w:p w:rsidR="00EE4DB3" w:rsidRPr="00BE38BA" w:rsidRDefault="00476E54" w:rsidP="00BE38BA">
      <w:pPr>
        <w:keepNext/>
        <w:spacing w:line="360" w:lineRule="auto"/>
        <w:jc w:val="both"/>
        <w:rPr>
          <w:rFonts w:ascii="Times New Roman" w:hAnsi="Times New Roman"/>
          <w:sz w:val="24"/>
          <w:szCs w:val="24"/>
        </w:rPr>
      </w:pPr>
      <w:r w:rsidRPr="00BE38BA">
        <w:rPr>
          <w:rFonts w:ascii="Times New Roman" w:hAnsi="Times New Roman"/>
          <w:noProof/>
          <w:sz w:val="24"/>
          <w:szCs w:val="24"/>
          <w:lang w:eastAsia="fr-FR"/>
        </w:rPr>
        <w:drawing>
          <wp:inline distT="0" distB="0" distL="0" distR="0">
            <wp:extent cx="2571750" cy="1847850"/>
            <wp:effectExtent l="19050" t="19050" r="19050" b="19050"/>
            <wp:docPr id="14" name="Image 1" descr="https://www.crwflags.com/fotw/images/m/mg_ant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crwflags.com/fotw/images/m/mg_anta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847850"/>
                    </a:xfrm>
                    <a:prstGeom prst="rect">
                      <a:avLst/>
                    </a:prstGeom>
                    <a:noFill/>
                    <a:ln w="6350" cmpd="sng">
                      <a:solidFill>
                        <a:srgbClr val="000000"/>
                      </a:solidFill>
                      <a:miter lim="800000"/>
                      <a:headEnd/>
                      <a:tailEnd/>
                    </a:ln>
                    <a:effectLst/>
                  </pic:spPr>
                </pic:pic>
              </a:graphicData>
            </a:graphic>
          </wp:inline>
        </w:drawing>
      </w:r>
      <w:r w:rsidRPr="00BE38BA">
        <w:rPr>
          <w:rFonts w:ascii="Times New Roman" w:hAnsi="Times New Roman"/>
          <w:noProof/>
          <w:sz w:val="24"/>
          <w:szCs w:val="24"/>
          <w:lang w:eastAsia="fr-FR"/>
        </w:rPr>
        <w:drawing>
          <wp:inline distT="0" distB="0" distL="0" distR="0">
            <wp:extent cx="2476500" cy="1838325"/>
            <wp:effectExtent l="19050" t="19050" r="19050" b="28575"/>
            <wp:docPr id="17" name="Image 17" descr="C:\Users\RFSA\Desktop\langfr-225px-Flag_of_Madagasc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FSA\Desktop\langfr-225px-Flag_of_Madagascar.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838325"/>
                    </a:xfrm>
                    <a:prstGeom prst="rect">
                      <a:avLst/>
                    </a:prstGeom>
                    <a:noFill/>
                    <a:ln w="6350" cmpd="sng">
                      <a:solidFill>
                        <a:srgbClr val="000000"/>
                      </a:solidFill>
                      <a:miter lim="800000"/>
                      <a:headEnd/>
                      <a:tailEnd/>
                    </a:ln>
                    <a:effectLst/>
                  </pic:spPr>
                </pic:pic>
              </a:graphicData>
            </a:graphic>
          </wp:inline>
        </w:drawing>
      </w:r>
    </w:p>
    <w:p w:rsidR="00EE4DB3" w:rsidRPr="00BE38BA" w:rsidRDefault="00EE4DB3" w:rsidP="00BE38BA">
      <w:pPr>
        <w:pStyle w:val="Lgende"/>
        <w:spacing w:line="360" w:lineRule="auto"/>
        <w:jc w:val="both"/>
        <w:rPr>
          <w:rFonts w:ascii="Times New Roman" w:hAnsi="Times New Roman"/>
          <w:sz w:val="24"/>
          <w:szCs w:val="24"/>
        </w:rPr>
      </w:pPr>
      <w:r w:rsidRPr="00BE38BA">
        <w:rPr>
          <w:rFonts w:ascii="Times New Roman" w:hAnsi="Times New Roman"/>
          <w:sz w:val="24"/>
          <w:szCs w:val="24"/>
        </w:rPr>
        <w:t xml:space="preserve">Antakarana Kingdom Flag </w:t>
      </w:r>
      <w:r w:rsidRPr="00BE38BA">
        <w:rPr>
          <w:rFonts w:ascii="Times New Roman" w:hAnsi="Times New Roman"/>
          <w:sz w:val="24"/>
          <w:szCs w:val="24"/>
        </w:rPr>
        <w:fldChar w:fldCharType="begin"/>
      </w:r>
      <w:r w:rsidRPr="00BE38BA">
        <w:rPr>
          <w:rFonts w:ascii="Times New Roman" w:hAnsi="Times New Roman"/>
          <w:sz w:val="24"/>
          <w:szCs w:val="24"/>
        </w:rPr>
        <w:instrText xml:space="preserve"> SEQ Antakarana_Kingdom_Flag \* ARABIC </w:instrText>
      </w:r>
      <w:r w:rsidRPr="00BE38BA">
        <w:rPr>
          <w:rFonts w:ascii="Times New Roman" w:hAnsi="Times New Roman"/>
          <w:sz w:val="24"/>
          <w:szCs w:val="24"/>
        </w:rPr>
        <w:fldChar w:fldCharType="separate"/>
      </w:r>
      <w:r w:rsidRPr="00BE38BA">
        <w:rPr>
          <w:rFonts w:ascii="Times New Roman" w:hAnsi="Times New Roman"/>
          <w:noProof/>
          <w:sz w:val="24"/>
          <w:szCs w:val="24"/>
        </w:rPr>
        <w:t>1</w:t>
      </w:r>
      <w:r w:rsidRPr="00BE38BA">
        <w:rPr>
          <w:rFonts w:ascii="Times New Roman" w:hAnsi="Times New Roman"/>
          <w:sz w:val="24"/>
          <w:szCs w:val="24"/>
        </w:rPr>
        <w:fldChar w:fldCharType="end"/>
      </w:r>
      <w:r w:rsidRPr="00BE38BA">
        <w:rPr>
          <w:rFonts w:ascii="Times New Roman" w:hAnsi="Times New Roman"/>
          <w:sz w:val="24"/>
          <w:szCs w:val="24"/>
        </w:rPr>
        <w:t xml:space="preserve">                                   </w:t>
      </w:r>
      <w:r w:rsidRPr="00BE38BA">
        <w:rPr>
          <w:rFonts w:ascii="Times New Roman" w:hAnsi="Times New Roman"/>
          <w:sz w:val="24"/>
          <w:szCs w:val="24"/>
        </w:rPr>
        <w:t xml:space="preserve">Madagascar Flag </w:t>
      </w:r>
      <w:r w:rsidRPr="00BE38BA">
        <w:rPr>
          <w:rFonts w:ascii="Times New Roman" w:hAnsi="Times New Roman"/>
          <w:sz w:val="24"/>
          <w:szCs w:val="24"/>
        </w:rPr>
        <w:fldChar w:fldCharType="begin"/>
      </w:r>
      <w:r w:rsidRPr="00BE38BA">
        <w:rPr>
          <w:rFonts w:ascii="Times New Roman" w:hAnsi="Times New Roman"/>
          <w:sz w:val="24"/>
          <w:szCs w:val="24"/>
        </w:rPr>
        <w:instrText xml:space="preserve"> SEQ Madagascar_Flag \* ARABIC </w:instrText>
      </w:r>
      <w:r w:rsidRPr="00BE38BA">
        <w:rPr>
          <w:rFonts w:ascii="Times New Roman" w:hAnsi="Times New Roman"/>
          <w:sz w:val="24"/>
          <w:szCs w:val="24"/>
        </w:rPr>
        <w:fldChar w:fldCharType="separate"/>
      </w:r>
      <w:r w:rsidRPr="00BE38BA">
        <w:rPr>
          <w:rFonts w:ascii="Times New Roman" w:hAnsi="Times New Roman"/>
          <w:noProof/>
          <w:sz w:val="24"/>
          <w:szCs w:val="24"/>
        </w:rPr>
        <w:t>1</w:t>
      </w:r>
      <w:r w:rsidRPr="00BE38BA">
        <w:rPr>
          <w:rFonts w:ascii="Times New Roman" w:hAnsi="Times New Roman"/>
          <w:sz w:val="24"/>
          <w:szCs w:val="24"/>
        </w:rPr>
        <w:fldChar w:fldCharType="end"/>
      </w:r>
    </w:p>
    <w:p w:rsidR="00EE4DB3" w:rsidRPr="00BE38BA" w:rsidRDefault="00EE4DB3" w:rsidP="00BE38BA">
      <w:pPr>
        <w:pStyle w:val="Lgende"/>
        <w:spacing w:line="360" w:lineRule="auto"/>
        <w:jc w:val="both"/>
        <w:rPr>
          <w:rFonts w:ascii="Times New Roman" w:hAnsi="Times New Roman"/>
          <w:sz w:val="24"/>
          <w:szCs w:val="24"/>
        </w:rPr>
      </w:pPr>
    </w:p>
    <w:p w:rsidR="00A6050A" w:rsidRPr="00BE38BA" w:rsidRDefault="00A6050A" w:rsidP="00BE38BA">
      <w:pPr>
        <w:spacing w:line="360" w:lineRule="auto"/>
        <w:jc w:val="both"/>
        <w:rPr>
          <w:rFonts w:ascii="Times New Roman" w:hAnsi="Times New Roman"/>
          <w:sz w:val="24"/>
          <w:szCs w:val="24"/>
        </w:rPr>
      </w:pPr>
    </w:p>
    <w:p w:rsidR="00A93462" w:rsidRPr="00BE38BA" w:rsidRDefault="003B63F6" w:rsidP="00BE38BA">
      <w:pPr>
        <w:spacing w:line="360" w:lineRule="auto"/>
        <w:jc w:val="both"/>
        <w:rPr>
          <w:rFonts w:ascii="Times New Roman" w:hAnsi="Times New Roman"/>
          <w:sz w:val="24"/>
          <w:szCs w:val="24"/>
        </w:rPr>
      </w:pPr>
      <w:r w:rsidRPr="00BE38BA">
        <w:rPr>
          <w:rFonts w:ascii="Times New Roman" w:hAnsi="Times New Roman"/>
          <w:sz w:val="24"/>
          <w:szCs w:val="24"/>
        </w:rPr>
        <w:t>Ny atao hoe tsangan</w:t>
      </w:r>
      <w:r w:rsidR="00BE38BA">
        <w:rPr>
          <w:rFonts w:ascii="Times New Roman" w:hAnsi="Times New Roman"/>
          <w:sz w:val="24"/>
          <w:szCs w:val="24"/>
        </w:rPr>
        <w:t>-</w:t>
      </w:r>
      <w:r w:rsidRPr="00BE38BA">
        <w:rPr>
          <w:rFonts w:ascii="Times New Roman" w:hAnsi="Times New Roman"/>
          <w:sz w:val="24"/>
          <w:szCs w:val="24"/>
        </w:rPr>
        <w:t>t</w:t>
      </w:r>
      <w:r w:rsidR="00BE38BA">
        <w:rPr>
          <w:rFonts w:ascii="Times New Roman" w:hAnsi="Times New Roman"/>
          <w:sz w:val="24"/>
          <w:szCs w:val="24"/>
        </w:rPr>
        <w:t>saina dia fomban’ny Foko zafin’I</w:t>
      </w:r>
      <w:r w:rsidRPr="00BE38BA">
        <w:rPr>
          <w:rFonts w:ascii="Times New Roman" w:hAnsi="Times New Roman"/>
          <w:sz w:val="24"/>
          <w:szCs w:val="24"/>
        </w:rPr>
        <w:t>fotsy avy any Antakarana izay atao isakiny 5 taona raha fito taona ny taloha. Ny fananganana ny saina malagasy sy</w:t>
      </w:r>
      <w:r w:rsidR="00064845" w:rsidRPr="00BE38BA">
        <w:rPr>
          <w:rFonts w:ascii="Times New Roman" w:hAnsi="Times New Roman"/>
          <w:sz w:val="24"/>
          <w:szCs w:val="24"/>
        </w:rPr>
        <w:t xml:space="preserve"> ny saina Antakarana izay manandanja tokoa amin’ny finonan’ireto zafin’ifotsy  moa  no tena no tena nasongadina ho lohalaharana amin’ny fomba fampakrana ny Mpanjaka. Tao amin’i tanana iray atao hoe Ambatoharanana moa no nanantaterahana ity lanonana ity</w:t>
      </w:r>
      <w:r w:rsidR="00BE38BA">
        <w:rPr>
          <w:rFonts w:ascii="Times New Roman" w:hAnsi="Times New Roman"/>
          <w:sz w:val="24"/>
          <w:szCs w:val="24"/>
        </w:rPr>
        <w:t>, iz</w:t>
      </w:r>
      <w:r w:rsidR="00064845" w:rsidRPr="00BE38BA">
        <w:rPr>
          <w:rFonts w:ascii="Times New Roman" w:hAnsi="Times New Roman"/>
          <w:sz w:val="24"/>
          <w:szCs w:val="24"/>
        </w:rPr>
        <w:t>ay tanana foiben’</w:t>
      </w:r>
      <w:r w:rsidR="00A93462" w:rsidRPr="00BE38BA">
        <w:rPr>
          <w:rFonts w:ascii="Times New Roman" w:hAnsi="Times New Roman"/>
          <w:sz w:val="24"/>
          <w:szCs w:val="24"/>
        </w:rPr>
        <w:t xml:space="preserve">ny fitondrana Antakarana zafin’ifotsy. Amin’ny alalan’io fananganan-tsaina io moa no manamarika ny voalohany fitondran’ny mpanjaka izay mpandova na fanavaowana ny fanekena iway natao raha ohatra ka tsy mbola maty ilay mpanjaka. </w:t>
      </w:r>
    </w:p>
    <w:p w:rsidR="00A93462" w:rsidRPr="00BE38BA" w:rsidRDefault="00A93462" w:rsidP="00BE38BA">
      <w:pPr>
        <w:spacing w:line="360" w:lineRule="auto"/>
        <w:jc w:val="both"/>
        <w:rPr>
          <w:rFonts w:ascii="Times New Roman" w:hAnsi="Times New Roman"/>
          <w:sz w:val="24"/>
          <w:szCs w:val="24"/>
        </w:rPr>
      </w:pPr>
      <w:r w:rsidRPr="00BE38BA">
        <w:rPr>
          <w:rFonts w:ascii="Times New Roman" w:hAnsi="Times New Roman"/>
          <w:sz w:val="24"/>
          <w:szCs w:val="24"/>
        </w:rPr>
        <w:t xml:space="preserve">Manandanja tokoa io fotoana io hany ka olona amanalina avy amin’ny lafy valon’ny Nosy no tonga manatrika io fotoan-dehibe io. Ary amionio fotoana io no mihetsika ny Tromba. </w:t>
      </w:r>
    </w:p>
    <w:p w:rsidR="002C4B14" w:rsidRPr="00BE38BA" w:rsidRDefault="00A93462" w:rsidP="00BE38BA">
      <w:pPr>
        <w:spacing w:line="360" w:lineRule="auto"/>
        <w:jc w:val="both"/>
        <w:rPr>
          <w:rFonts w:ascii="Times New Roman" w:hAnsi="Times New Roman"/>
          <w:sz w:val="24"/>
          <w:szCs w:val="24"/>
        </w:rPr>
      </w:pPr>
      <w:r w:rsidRPr="00BE38BA">
        <w:rPr>
          <w:rFonts w:ascii="Times New Roman" w:hAnsi="Times New Roman"/>
          <w:sz w:val="24"/>
          <w:szCs w:val="24"/>
        </w:rPr>
        <w:t>Amin’ny roa ambin’ny folo antoandro no anatsatohana ilay hazo</w:t>
      </w:r>
      <w:r w:rsidR="002C4B14" w:rsidRPr="00BE38BA">
        <w:rPr>
          <w:rFonts w:ascii="Times New Roman" w:hAnsi="Times New Roman"/>
          <w:sz w:val="24"/>
          <w:szCs w:val="24"/>
        </w:rPr>
        <w:t xml:space="preserve"> hananganana ny saina roa tonta izay tontasain’olona efa voasokajy ho mpanao izany. Manan-danja tokoa io fotoana io </w:t>
      </w:r>
      <w:r w:rsidR="002C4B14" w:rsidRPr="00BE38BA">
        <w:rPr>
          <w:rFonts w:ascii="Times New Roman" w:hAnsi="Times New Roman"/>
          <w:sz w:val="24"/>
          <w:szCs w:val="24"/>
        </w:rPr>
        <w:lastRenderedPageBreak/>
        <w:t>satria raha tsy tafa-tsangana ny saina de tsy miorina ny fanjakan’ny mpanjaka. Rehefa tafaka anefa ny mpanangantsina ka mifatotra tsara ilay saina dia fifaliana tsy o,by tratra ny any vahoaka rehetra ( dihy, horakoraka, fanapoahana basy).</w:t>
      </w:r>
    </w:p>
    <w:p w:rsidR="003B63F6" w:rsidRPr="00BE38BA" w:rsidRDefault="002C4B14" w:rsidP="00BE38BA">
      <w:pPr>
        <w:spacing w:line="360" w:lineRule="auto"/>
        <w:jc w:val="both"/>
        <w:rPr>
          <w:rFonts w:ascii="Times New Roman" w:hAnsi="Times New Roman"/>
          <w:sz w:val="24"/>
          <w:szCs w:val="24"/>
        </w:rPr>
      </w:pPr>
      <w:r w:rsidRPr="00BE38BA">
        <w:rPr>
          <w:rFonts w:ascii="Times New Roman" w:hAnsi="Times New Roman"/>
          <w:sz w:val="24"/>
          <w:szCs w:val="24"/>
        </w:rPr>
        <w:t xml:space="preserve">Vita izany dia lanjaina ny Mpanjaka </w:t>
      </w:r>
      <w:r w:rsidR="00A93462" w:rsidRPr="00BE38BA">
        <w:rPr>
          <w:rFonts w:ascii="Times New Roman" w:hAnsi="Times New Roman"/>
          <w:sz w:val="24"/>
          <w:szCs w:val="24"/>
        </w:rPr>
        <w:t xml:space="preserve"> </w:t>
      </w:r>
      <w:r w:rsidRPr="00BE38BA">
        <w:rPr>
          <w:rFonts w:ascii="Times New Roman" w:hAnsi="Times New Roman"/>
          <w:sz w:val="24"/>
          <w:szCs w:val="24"/>
        </w:rPr>
        <w:t>manodidina ilay saina nanntsangana sady mihira hoe « anay ny mpanjaka…. ».</w:t>
      </w:r>
    </w:p>
    <w:p w:rsidR="002C4B14" w:rsidRPr="00BE38BA" w:rsidRDefault="002C4B14" w:rsidP="00BE38BA">
      <w:pPr>
        <w:spacing w:line="360" w:lineRule="auto"/>
        <w:jc w:val="both"/>
        <w:rPr>
          <w:rFonts w:ascii="Times New Roman" w:hAnsi="Times New Roman"/>
          <w:sz w:val="24"/>
          <w:szCs w:val="24"/>
        </w:rPr>
      </w:pPr>
      <w:r w:rsidRPr="00BE38BA">
        <w:rPr>
          <w:rFonts w:ascii="Times New Roman" w:hAnsi="Times New Roman"/>
          <w:sz w:val="24"/>
          <w:szCs w:val="24"/>
        </w:rPr>
        <w:t>Fomba malagasy iray somary miavaka amin’ny fomba malagasy any avaratra  izy io noho ny izy izay misy itovizany amin’ny fomba Mosilimo ; manaporofo izany ny saina Antakaran (volana, kintana). Eo ihany koa ny fisian’ireo fasana maro iway ao an-toerna efa aman-jato taona lasa izay.</w:t>
      </w:r>
    </w:p>
    <w:p w:rsidR="00BE38BA" w:rsidRDefault="00BE38BA" w:rsidP="00BE38BA">
      <w:pPr>
        <w:spacing w:line="360" w:lineRule="auto"/>
        <w:jc w:val="both"/>
        <w:rPr>
          <w:rFonts w:ascii="Times New Roman" w:hAnsi="Times New Roman"/>
          <w:sz w:val="24"/>
          <w:szCs w:val="24"/>
        </w:rPr>
      </w:pPr>
      <w:r w:rsidRPr="00BE38BA">
        <w:rPr>
          <w:rFonts w:ascii="Times New Roman" w:hAnsi="Times New Roman"/>
          <w:sz w:val="24"/>
          <w:szCs w:val="24"/>
        </w:rPr>
        <w:t xml:space="preserve">Miavaka tokoa ireto foko ireto nohon’ny mbola fanarahana ny fomban-drazana izay fisiany fanompoana Andriana. </w:t>
      </w:r>
      <w:r>
        <w:rPr>
          <w:rFonts w:ascii="Times New Roman" w:hAnsi="Times New Roman"/>
          <w:sz w:val="24"/>
          <w:szCs w:val="24"/>
        </w:rPr>
        <w:t>Fotoana manan-danja tokoa io fotoana io ary tena azo atao fitaovana ho entina hisarihana mpizahatany ihany koa.</w:t>
      </w:r>
    </w:p>
    <w:p w:rsidR="00E83210" w:rsidRDefault="00E83210" w:rsidP="00BE38BA">
      <w:pPr>
        <w:spacing w:line="360" w:lineRule="auto"/>
        <w:jc w:val="both"/>
        <w:rPr>
          <w:rFonts w:ascii="Times New Roman" w:hAnsi="Times New Roman"/>
          <w:sz w:val="24"/>
          <w:szCs w:val="24"/>
        </w:rPr>
      </w:pPr>
      <w:r>
        <w:rPr>
          <w:rFonts w:ascii="Times New Roman" w:hAnsi="Times New Roman"/>
          <w:sz w:val="24"/>
          <w:szCs w:val="24"/>
        </w:rPr>
        <w:t>Ny fanatrehann’ny CFM  dia :</w:t>
      </w:r>
    </w:p>
    <w:p w:rsidR="00BE38BA" w:rsidRDefault="00E83210" w:rsidP="00E83210">
      <w:pPr>
        <w:numPr>
          <w:ilvl w:val="0"/>
          <w:numId w:val="1"/>
        </w:numPr>
        <w:spacing w:line="360" w:lineRule="auto"/>
        <w:jc w:val="both"/>
        <w:rPr>
          <w:rFonts w:ascii="Times New Roman" w:hAnsi="Times New Roman"/>
          <w:sz w:val="24"/>
          <w:szCs w:val="24"/>
        </w:rPr>
      </w:pPr>
      <w:r>
        <w:rPr>
          <w:rFonts w:ascii="Times New Roman" w:hAnsi="Times New Roman"/>
          <w:sz w:val="24"/>
          <w:szCs w:val="24"/>
        </w:rPr>
        <w:t>ny fanadratana ny Soatoavina malagasy</w:t>
      </w:r>
    </w:p>
    <w:p w:rsidR="00E83210" w:rsidRDefault="00E83210" w:rsidP="00E83210">
      <w:pPr>
        <w:spacing w:line="360" w:lineRule="auto"/>
        <w:ind w:left="60"/>
        <w:jc w:val="both"/>
        <w:rPr>
          <w:rFonts w:ascii="Times New Roman" w:hAnsi="Times New Roman"/>
          <w:sz w:val="24"/>
          <w:szCs w:val="24"/>
        </w:rPr>
      </w:pPr>
      <w:r>
        <w:rPr>
          <w:rFonts w:ascii="Times New Roman" w:hAnsi="Times New Roman"/>
          <w:sz w:val="24"/>
          <w:szCs w:val="24"/>
        </w:rPr>
        <w:t>ny fanamafisana ny rohim-pihavanana Antakarana ary ny samy malagasy</w:t>
      </w:r>
    </w:p>
    <w:p w:rsidR="00E83210" w:rsidRDefault="00E83210" w:rsidP="00E83210">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fotoana fifamelankeloka </w:t>
      </w:r>
    </w:p>
    <w:p w:rsidR="00E83210" w:rsidRDefault="00E83210" w:rsidP="00E83210">
      <w:pPr>
        <w:spacing w:line="360" w:lineRule="auto"/>
        <w:ind w:left="60"/>
        <w:jc w:val="both"/>
        <w:rPr>
          <w:rFonts w:ascii="Times New Roman" w:hAnsi="Times New Roman"/>
          <w:sz w:val="24"/>
          <w:szCs w:val="24"/>
        </w:rPr>
      </w:pPr>
    </w:p>
    <w:p w:rsidR="00BE38BA" w:rsidRPr="00BE38BA" w:rsidRDefault="00E83210" w:rsidP="00E83210">
      <w:pPr>
        <w:spacing w:line="360" w:lineRule="auto"/>
        <w:ind w:left="60"/>
        <w:jc w:val="both"/>
        <w:rPr>
          <w:rFonts w:ascii="Times New Roman" w:hAnsi="Times New Roman"/>
          <w:sz w:val="24"/>
          <w:szCs w:val="24"/>
        </w:rPr>
      </w:pPr>
      <w:r>
        <w:rPr>
          <w:rFonts w:ascii="Times New Roman" w:hAnsi="Times New Roman"/>
          <w:sz w:val="24"/>
          <w:szCs w:val="24"/>
        </w:rPr>
        <w:t>manana harena ara-kolontsaina tokoa ny malagasy, ka mendrika ho voizina  sy ho hampiroboroboina mihintsy ny kolontsaina isam-paritra, noho izy mampiray ny samy malagasy. Matetika anefa dia zavatra mampisaraka no voizina any anty fiaraha-monina.</w:t>
      </w:r>
      <w:bookmarkStart w:id="0" w:name="_GoBack"/>
      <w:bookmarkEnd w:id="0"/>
    </w:p>
    <w:p w:rsidR="00BE38BA" w:rsidRPr="00BE38BA" w:rsidRDefault="00BE38BA" w:rsidP="00BE38BA">
      <w:pPr>
        <w:spacing w:line="360" w:lineRule="auto"/>
        <w:jc w:val="both"/>
        <w:rPr>
          <w:rFonts w:ascii="Times New Roman" w:hAnsi="Times New Roman"/>
          <w:sz w:val="24"/>
          <w:szCs w:val="24"/>
        </w:rPr>
      </w:pPr>
    </w:p>
    <w:p w:rsidR="002C4B14" w:rsidRPr="00BE38BA" w:rsidRDefault="002C4B14" w:rsidP="00BE38BA">
      <w:pPr>
        <w:spacing w:line="360" w:lineRule="auto"/>
        <w:jc w:val="both"/>
        <w:rPr>
          <w:rFonts w:ascii="Times New Roman" w:hAnsi="Times New Roman"/>
          <w:sz w:val="24"/>
          <w:szCs w:val="24"/>
        </w:rPr>
      </w:pPr>
    </w:p>
    <w:p w:rsidR="003B63F6" w:rsidRPr="00BE38BA" w:rsidRDefault="003B63F6" w:rsidP="00BE38BA">
      <w:pPr>
        <w:spacing w:line="360" w:lineRule="auto"/>
        <w:jc w:val="both"/>
        <w:rPr>
          <w:rFonts w:ascii="Times New Roman" w:hAnsi="Times New Roman"/>
          <w:sz w:val="24"/>
          <w:szCs w:val="24"/>
        </w:rPr>
      </w:pPr>
    </w:p>
    <w:p w:rsidR="003B63F6" w:rsidRPr="00BE38BA" w:rsidRDefault="003B63F6" w:rsidP="00BE38BA">
      <w:pPr>
        <w:spacing w:line="360" w:lineRule="auto"/>
        <w:jc w:val="both"/>
        <w:rPr>
          <w:rFonts w:ascii="Times New Roman" w:hAnsi="Times New Roman"/>
          <w:sz w:val="24"/>
          <w:szCs w:val="24"/>
        </w:rPr>
      </w:pPr>
    </w:p>
    <w:sectPr w:rsidR="003B63F6" w:rsidRPr="00BE3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6A1A"/>
    <w:multiLevelType w:val="hybridMultilevel"/>
    <w:tmpl w:val="8816155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B3"/>
    <w:rsid w:val="00064845"/>
    <w:rsid w:val="002C4B14"/>
    <w:rsid w:val="003B63F6"/>
    <w:rsid w:val="00476E54"/>
    <w:rsid w:val="00954011"/>
    <w:rsid w:val="00A6050A"/>
    <w:rsid w:val="00A93462"/>
    <w:rsid w:val="00BE38BA"/>
    <w:rsid w:val="00E52782"/>
    <w:rsid w:val="00E83210"/>
    <w:rsid w:val="00EE4DB3"/>
    <w:rsid w:val="00F100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2D978-F2E9-4DDB-B6FC-A96D9B5A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EE4D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SA\Documents\Mod&#232;les%20Office%20personnalis&#233;s\Lieu.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Lieu</Template>
  <TotalTime>141</TotalTime>
  <Pages>1</Pages>
  <Words>406</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RFSA</dc:creator>
  <cp:keywords/>
  <dc:description/>
  <cp:lastModifiedBy>RFSA</cp:lastModifiedBy>
  <cp:revision>2</cp:revision>
  <dcterms:created xsi:type="dcterms:W3CDTF">2019-11-21T07:28:00Z</dcterms:created>
  <dcterms:modified xsi:type="dcterms:W3CDTF">2019-11-21T09:49:00Z</dcterms:modified>
</cp:coreProperties>
</file>